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0A80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1"/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eastAsia="zh-CN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eastAsia="zh-CN"/>
        </w:rPr>
        <w:t>植物的生活</w:t>
      </w:r>
    </w:p>
    <w:p w14:paraId="4E6D6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被子植物的一生</w:t>
      </w:r>
    </w:p>
    <w:p w14:paraId="0F4A0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开花和结果</w:t>
      </w:r>
    </w:p>
    <w:p w14:paraId="5DCBB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8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4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 xml:space="preserve">    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4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2"/>
                <w:sz w:val="24"/>
                <w:szCs w:val="24"/>
                <w:highlight w:val="none"/>
                <w:shd w:val="clear"/>
                <w:lang w:val="en-US" w:eastAsia="zh-CN"/>
              </w:rPr>
              <w:t>开花和结果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4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4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2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4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084C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ind w:left="0" w:leftChars="0" w:firstLine="420" w:firstLineChars="20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七年级的学生好奇心和求知欲强，对丰富多彩的图片、动画以及实物观察和动手实验等非常感兴趣。在学习本节内容之前，学生已具有了种子萌发的过程及所需条件，植物各部位的生长的知识储备，但对绿色植物的生命周期没有完整的认识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，且</w:t>
            </w:r>
            <w:r>
              <w:rPr>
                <w:rFonts w:ascii="Times New Roman" w:hAnsi="Times New Roman" w:cs="Times New Roman"/>
              </w:rPr>
              <w:t>在日常生活中很少有机会看到从开花到结果的全过程</w:t>
            </w:r>
            <w:r>
              <w:rPr>
                <w:rFonts w:hint="eastAsia"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更</w:t>
            </w:r>
            <w:r>
              <w:rPr>
                <w:rFonts w:hint="eastAsia" w:ascii="Times New Roman" w:hAnsi="Times New Roman" w:cs="Times New Roman"/>
                <w:lang w:eastAsia="zh-CN"/>
              </w:rPr>
              <w:t>不用说</w:t>
            </w:r>
            <w:r>
              <w:rPr>
                <w:rFonts w:ascii="Times New Roman" w:hAnsi="Times New Roman" w:cs="Times New Roman"/>
              </w:rPr>
              <w:t>深入思考两者之间的内在关系。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因此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想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要调动学生的积极性，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就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必须想方设法把抽象的知识形象化地展现在学生面前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并且要精心设计问题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让学生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能够自主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发现问题、提出问题，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经过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一步步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探究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得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出结论，从而解决问题，获得知识。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9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4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80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【科学思维】</w:t>
            </w:r>
            <w:r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概述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花的基本结构</w:t>
            </w:r>
            <w:r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传粉和受精的过程；</w:t>
            </w:r>
            <w:r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阐述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花与果实和种子之间的关系。</w:t>
            </w:r>
          </w:p>
          <w:p w14:paraId="04901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left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【探究实践】解剖花，了解花的各部分结构，重点观察子房的结构，培养观察和动手能力；解剖果实，认识果实的结构，理解子房与果实的对应关系；制作花的结构模型，培养观察、分析、自学能力。</w:t>
            </w:r>
          </w:p>
          <w:p w14:paraId="4B585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left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【生命观念】理解花对植物生命延续的重要性；认同花的结构与其功能相适应。</w:t>
            </w:r>
          </w:p>
          <w:p w14:paraId="4FFF4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left"/>
              <w:textAlignment w:val="auto"/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【态度责任】认同花、果实、种子对于被子植物传种接代的重要意义，养成爱花、护花的自觉习惯。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4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919D3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花的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主要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结构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传粉和受精的过程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花与果实和种子的关系。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4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0D424">
            <w:pPr>
              <w:pStyle w:val="4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i w:val="0"/>
                <w:iCs w:val="0"/>
                <w:sz w:val="21"/>
                <w:szCs w:val="21"/>
                <w:lang w:val="en-US" w:eastAsia="zh-CN"/>
              </w:rPr>
              <w:t>植物受精的过程及受精后子房的发育。</w:t>
            </w:r>
          </w:p>
        </w:tc>
      </w:tr>
    </w:tbl>
    <w:p w14:paraId="34719339">
      <w:pPr>
        <w:pStyle w:val="10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8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5152"/>
        <w:gridCol w:w="3194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0429B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4F702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194" w:type="dxa"/>
          </w:tcPr>
          <w:p w14:paraId="1DA8D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vAlign w:val="center"/>
          </w:tcPr>
          <w:p w14:paraId="63F97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5152" w:type="dxa"/>
          </w:tcPr>
          <w:p w14:paraId="34EE8D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【展示】图片：植物的花</w:t>
            </w:r>
          </w:p>
          <w:p w14:paraId="74CEF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【讲述】通过前面的学习，我们知道了根不断生长及植株枝繁叶茂的原因，被子植物生长到一定时期会开花。【提问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eastAsia="zh-CN"/>
              </w:rPr>
              <w:t>】植物开花有什么意义？花凋谢后会变成什么？带着这些问题，我们来学习这节课的内容。</w:t>
            </w:r>
          </w:p>
        </w:tc>
        <w:tc>
          <w:tcPr>
            <w:tcW w:w="3194" w:type="dxa"/>
          </w:tcPr>
          <w:p w14:paraId="0DD3ED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</w:p>
          <w:p w14:paraId="42328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观察图片。</w:t>
            </w:r>
          </w:p>
          <w:p w14:paraId="23655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93BE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eastAsia="zh-CN"/>
              </w:rPr>
              <w:t>】繁殖后代；果实和种子</w:t>
            </w: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  <w:vMerge w:val="restart"/>
            <w:vAlign w:val="center"/>
          </w:tcPr>
          <w:p w14:paraId="6C8FC0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6A915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66C0FD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花的结构</w:t>
            </w:r>
          </w:p>
          <w:p w14:paraId="544F2B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  <w:lang w:eastAsia="zh-CN"/>
              </w:rPr>
              <w:t>】花是由什么发育而来的？</w:t>
            </w:r>
          </w:p>
          <w:p w14:paraId="52E4FE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【讲述】同学们对桃花应该很熟悉，下面我们就通过解剖桃花认识花的结构。</w:t>
            </w:r>
          </w:p>
          <w:p w14:paraId="06B24A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【实验探究】解剖和观察花的结构</w:t>
            </w:r>
          </w:p>
          <w:p w14:paraId="236CC5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【实验目的】解剖一种植物的花，观察并说出花的结构。</w:t>
            </w:r>
          </w:p>
          <w:p w14:paraId="6CD7BD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【材料用具】桃花、镊子、刀片、放大镜等。</w:t>
            </w:r>
          </w:p>
          <w:p w14:paraId="66E0A0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【方法步骤】</w:t>
            </w:r>
            <w:r>
              <w:rPr>
                <w:rFonts w:hint="eastAsia"/>
                <w:szCs w:val="21"/>
                <w:lang w:val="en-US" w:eastAsia="zh-CN"/>
              </w:rPr>
              <w:t>1.取一朵桃花，观察它的结构；2.用镊子从外向内依次摘下花萼、花瓣、雄蕊和雌蕊，仔细观察雄蕊和雌蕊的结构特点；3.用镊子夹开一个花药，在放大镜下观察花药里面的花粉；4.用刀片纵向剖开子房，在放大镜下观察子房里面的胚珠。</w:t>
            </w:r>
          </w:p>
          <w:p w14:paraId="2333BE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【展示】图片：桃花的基本结构示意图。</w:t>
            </w:r>
          </w:p>
          <w:p w14:paraId="20D3FE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drawing>
                <wp:inline distT="0" distB="0" distL="114300" distR="114300">
                  <wp:extent cx="2134235" cy="1338580"/>
                  <wp:effectExtent l="0" t="0" r="12065" b="7620"/>
                  <wp:docPr id="2" name="图片 2" descr="1fd78c721f0534bfb26ef224c8612a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fd78c721f0534bfb26ef224c8612aa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3819" r="8624" b="70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4235" cy="1338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F3A6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  <w:lang w:eastAsia="zh-CN"/>
              </w:rPr>
              <w:t>】我们平时最关注的是桃花的哪部分结构?</w:t>
            </w:r>
            <w:r>
              <w:rPr>
                <w:rFonts w:hint="eastAsia"/>
                <w:szCs w:val="21"/>
                <w:lang w:val="en-US" w:eastAsia="zh-CN"/>
              </w:rPr>
              <w:t>对于植物繁衍后代来说，花的哪些结构是最重要的？为什么？花的哪一部分将来发育成果实？</w:t>
            </w:r>
          </w:p>
        </w:tc>
        <w:tc>
          <w:tcPr>
            <w:tcW w:w="3194" w:type="dxa"/>
          </w:tcPr>
          <w:p w14:paraId="6E914C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Cs w:val="21"/>
              </w:rPr>
            </w:pPr>
          </w:p>
          <w:p w14:paraId="4B6D3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  <w:lang w:eastAsia="zh-CN"/>
              </w:rPr>
              <w:t>】花芽</w:t>
            </w:r>
          </w:p>
          <w:p w14:paraId="6CB47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4B48A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33BE2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1B1C1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分小组，动手解剖桃花。</w:t>
            </w:r>
          </w:p>
          <w:p w14:paraId="44B52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73D0D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56E0B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2651C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5303C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4DF30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5CEEB2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56A54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70614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9821A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BCE2C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CFCD3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【回答3】花瓣；雌蕊和雄蕊，因为开花是为了结果，这些结构能够产生果实和种子；子房。</w:t>
            </w:r>
          </w:p>
        </w:tc>
      </w:tr>
      <w:tr w14:paraId="0E6D0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  <w:vMerge w:val="continue"/>
            <w:vAlign w:val="center"/>
          </w:tcPr>
          <w:p w14:paraId="0801A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594AF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二、传粉和受精</w:t>
            </w:r>
          </w:p>
          <w:p w14:paraId="720E0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【播放】动画：雌蕊和雄蕊是如何产生果实和种子的？</w:t>
            </w:r>
          </w:p>
          <w:p w14:paraId="59A8C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【讲述】传粉的定义：花粉从花药中散放而落到雌蕊柱头上的过程。</w:t>
            </w:r>
          </w:p>
          <w:p w14:paraId="41FD2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  <w:lang w:eastAsia="zh-CN"/>
              </w:rPr>
              <w:t>】花粉是如何落到柱头上的？</w:t>
            </w:r>
          </w:p>
          <w:p w14:paraId="14F0C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【播放】视频：自花传粉和异花传粉</w:t>
            </w:r>
          </w:p>
          <w:p w14:paraId="108665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019175" cy="962660"/>
                  <wp:effectExtent l="0" t="0" r="9525" b="2540"/>
                  <wp:docPr id="3" name="图片 4" descr="点击查看图片来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 descr="点击查看图片来源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29146" t="16181" r="29073" b="340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962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793875" cy="956310"/>
                  <wp:effectExtent l="0" t="0" r="9525" b="8890"/>
                  <wp:docPr id="4" name="图片 5" descr="点击查看图片来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5" descr="点击查看图片来源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9649" t="13796" r="9000" b="289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3875" cy="956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01F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【引导】学生：生物的形态结构与环境相适应。</w:t>
            </w:r>
          </w:p>
          <w:p w14:paraId="7F1B8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  <w:lang w:eastAsia="zh-CN"/>
              </w:rPr>
              <w:t>】传粉之后就会结出果实吗？</w:t>
            </w:r>
          </w:p>
          <w:p w14:paraId="7028F4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【展示】动画：受精过程</w:t>
            </w:r>
          </w:p>
          <w:p w14:paraId="000F4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受精的过程</w:t>
            </w:r>
            <w:r>
              <w:rPr>
                <w:rFonts w:hint="eastAsia"/>
                <w:szCs w:val="21"/>
                <w:lang w:eastAsia="zh-CN"/>
              </w:rPr>
              <w:t>（结合动画）：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①</w:t>
            </w:r>
            <w:r>
              <w:rPr>
                <w:rFonts w:hint="eastAsia"/>
                <w:szCs w:val="21"/>
                <w:lang w:eastAsia="zh-CN"/>
              </w:rPr>
              <w:t>花粉落到柱头上以后，在柱头上黏液的刺激下开始萌发，长出花粉管。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②</w:t>
            </w:r>
            <w:r>
              <w:rPr>
                <w:rFonts w:hint="eastAsia"/>
                <w:szCs w:val="21"/>
                <w:lang w:eastAsia="zh-CN"/>
              </w:rPr>
              <w:t>花粉管穿过花柱，进入子房，一直到达胚珠。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③</w:t>
            </w:r>
            <w:r>
              <w:rPr>
                <w:rFonts w:hint="eastAsia"/>
                <w:szCs w:val="21"/>
                <w:lang w:eastAsia="zh-CN"/>
              </w:rPr>
              <w:t>花粉管中的精子随着花粉管的伸长而向下移动，最终进入胚珠内部。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④</w:t>
            </w:r>
            <w:r>
              <w:rPr>
                <w:rFonts w:hint="eastAsia"/>
                <w:szCs w:val="21"/>
                <w:lang w:eastAsia="zh-CN"/>
              </w:rPr>
              <w:t>胚珠里面的卵细胞，与来自花粉管中的精子结合，形成受精卵。</w:t>
            </w:r>
          </w:p>
          <w:p w14:paraId="016DA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</w:rPr>
            </w:pPr>
            <w:r>
              <w:drawing>
                <wp:inline distT="0" distB="0" distL="0" distR="0">
                  <wp:extent cx="2701925" cy="1068070"/>
                  <wp:effectExtent l="0" t="0" r="3175" b="1143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b="167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1925" cy="1068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4" w:type="dxa"/>
          </w:tcPr>
          <w:p w14:paraId="14537D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46217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观看动画。</w:t>
            </w:r>
          </w:p>
          <w:p w14:paraId="55C9F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3F709B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38860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  <w:lang w:eastAsia="zh-CN"/>
              </w:rPr>
              <w:t>】风、昆虫等。</w:t>
            </w:r>
          </w:p>
          <w:p w14:paraId="5B095F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14173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67ACD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67841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59DB2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66EAE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  <w:lang w:eastAsia="zh-CN"/>
              </w:rPr>
              <w:t>】不行，还必须通过受精过程才能结出果实。</w:t>
            </w:r>
          </w:p>
          <w:p w14:paraId="01B7F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</w:tc>
      </w:tr>
      <w:tr w14:paraId="05B5E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  <w:vMerge w:val="continue"/>
            <w:vAlign w:val="center"/>
          </w:tcPr>
          <w:p w14:paraId="40825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0EFCB15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lang w:eastAsia="zh-CN"/>
              </w:rPr>
              <w:t>三、果实和种子的形成</w:t>
            </w:r>
          </w:p>
          <w:p w14:paraId="56C65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【讲述】受精完成后，花瓣、雄蕊以及柱头和花柱都完成了“历史使命”，纷纷凋落，子房继续发育成为果实。</w:t>
            </w:r>
          </w:p>
          <w:p w14:paraId="5CA66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/>
              </w:rPr>
              <w:t>子房的各结构发育成了果实的哪些结构</w:t>
            </w:r>
            <w:r>
              <w:rPr>
                <w:rFonts w:hint="eastAsia"/>
                <w:lang w:eastAsia="zh-CN"/>
              </w:rPr>
              <w:t>？</w:t>
            </w:r>
          </w:p>
          <w:p w14:paraId="5D669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【总结】</w:t>
            </w:r>
            <w:r>
              <w:rPr>
                <w:rFonts w:hint="eastAsia"/>
              </w:rPr>
              <w:t>以</w:t>
            </w:r>
            <w:r>
              <w:rPr>
                <w:rFonts w:hint="eastAsia"/>
                <w:lang w:eastAsia="zh-CN"/>
              </w:rPr>
              <w:t>实物（桃）</w:t>
            </w:r>
            <w:r>
              <w:rPr>
                <w:rFonts w:hint="eastAsia"/>
              </w:rPr>
              <w:t>对应子房的结构讲解</w:t>
            </w:r>
            <w:r>
              <w:rPr>
                <w:rFonts w:hint="eastAsia"/>
                <w:lang w:eastAsia="zh-CN"/>
              </w:rPr>
              <w:t>。</w:t>
            </w:r>
          </w:p>
          <w:p w14:paraId="78566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2752725" cy="1219835"/>
                  <wp:effectExtent l="0" t="0" r="3175" b="12065"/>
                  <wp:docPr id="9" name="图片 8" descr="点击查看图片来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8" descr="点击查看图片来源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2725" cy="1219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751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【拓展】知道果实和种子是由哪些结构发育而来的，那么思考一下，为什么桃子有一个种子，而豌豆，西红柿有很多种子？</w:t>
            </w:r>
          </w:p>
          <w:p w14:paraId="19C1D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【引导】学生说出是胚珠发育成种子，进而引出子房里有几个胚珠就形成几粒种子。但也有例外，玉米缺粒现象、瓜子空瘪引出人工传粉。</w:t>
            </w:r>
          </w:p>
          <w:p w14:paraId="7B96A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【展示】图片：人工授粉。</w:t>
            </w:r>
          </w:p>
          <w:p w14:paraId="39B56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607185" cy="991235"/>
                  <wp:effectExtent l="0" t="0" r="5715" b="12065"/>
                  <wp:docPr id="10" name="图片 9" descr="点击查看图片来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 descr="点击查看图片来源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7185" cy="99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031875" cy="996950"/>
                  <wp:effectExtent l="0" t="0" r="9525" b="6350"/>
                  <wp:docPr id="11" name="图片 10" descr="点击查看图片来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0" descr="点击查看图片来源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1875" cy="996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4" w:type="dxa"/>
          </w:tcPr>
          <w:p w14:paraId="54BB2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186A3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553A8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0B9C0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  <w:lang w:eastAsia="zh-CN"/>
              </w:rPr>
              <w:t>】子房发育成果实，胚珠发育成种子。</w:t>
            </w:r>
          </w:p>
          <w:p w14:paraId="3E6F9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02561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1FC8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CAE9E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46E6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思考问题。</w:t>
            </w:r>
          </w:p>
          <w:p w14:paraId="588435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1DF4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5B81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659B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6407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F903D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4043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观看图片。</w:t>
            </w: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vAlign w:val="center"/>
          </w:tcPr>
          <w:p w14:paraId="2F038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课堂小结</w:t>
            </w:r>
          </w:p>
        </w:tc>
        <w:tc>
          <w:tcPr>
            <w:tcW w:w="5152" w:type="dxa"/>
          </w:tcPr>
          <w:p w14:paraId="28A8C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通过这节课的学习，我们了解了花的结构，也知道了花、果实、种子对被子植物传种接代的重要意义，所以我们要养成爱花护花的好习惯。</w:t>
            </w:r>
          </w:p>
        </w:tc>
        <w:tc>
          <w:tcPr>
            <w:tcW w:w="3194" w:type="dxa"/>
          </w:tcPr>
          <w:p w14:paraId="08BB2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5E3A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做笔记、梳理总结。</w:t>
            </w:r>
          </w:p>
        </w:tc>
      </w:tr>
    </w:tbl>
    <w:p w14:paraId="1F0B19AF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3B1FABAC">
      <w:pPr>
        <w:pStyle w:val="4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lang w:val="en-US" w:eastAsia="zh-CN" w:bidi="ar-SA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lang w:val="en-US" w:eastAsia="zh-CN" w:bidi="ar-SA"/>
        </w:rPr>
        <w:t>开花和结果</w:t>
      </w:r>
    </w:p>
    <w:p w14:paraId="6507FCCB">
      <w:pPr>
        <w:pStyle w:val="4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position w:val="-13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position w:val="-130"/>
          <w:sz w:val="24"/>
          <w:szCs w:val="24"/>
          <w:lang w:val="en-US" w:eastAsia="zh-CN" w:bidi="ar-SA"/>
        </w:rPr>
        <w:t>一、</w:t>
      </w:r>
      <w:r>
        <w:rPr>
          <w:rFonts w:hint="eastAsia" w:ascii="宋体" w:hAnsi="宋体" w:eastAsia="宋体" w:cs="宋体"/>
          <w:b/>
          <w:bCs/>
          <w:position w:val="-172"/>
          <w:sz w:val="24"/>
          <w:szCs w:val="24"/>
          <w:lang w:val="en-US" w:eastAsia="zh-CN"/>
        </w:rPr>
        <w:object>
          <v:shape id="_x0000_i1025" o:spt="75" type="#_x0000_t75" style="height:142.25pt;width:151.0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4">
            <o:LockedField>false</o:LockedField>
          </o:OLEObject>
        </w:object>
      </w:r>
    </w:p>
    <w:p w14:paraId="622AF7F4">
      <w:pPr>
        <w:pStyle w:val="4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二</w:t>
      </w:r>
      <w:r>
        <w:rPr>
          <w:rFonts w:ascii="Times New Roman" w:hAnsi="Times New Roman" w:cs="Times New Roman"/>
        </w:rPr>
        <w:t>、</w:t>
      </w:r>
      <w:r>
        <w:rPr>
          <w:rFonts w:hint="eastAsia" w:ascii="宋体" w:hAnsi="宋体" w:eastAsia="宋体" w:cs="宋体"/>
          <w:b/>
          <w:bCs/>
          <w:position w:val="-72"/>
          <w:sz w:val="24"/>
          <w:szCs w:val="24"/>
          <w:lang w:val="en-US" w:eastAsia="zh-CN"/>
        </w:rPr>
        <w:object>
          <v:shape id="_x0000_i1026" o:spt="75" type="#_x0000_t75" style="height:62.4pt;width:136.7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6">
            <o:LockedField>false</o:LockedField>
          </o:OLEObject>
        </w:object>
      </w:r>
    </w:p>
    <w:p w14:paraId="2CD8E521">
      <w:pPr>
        <w:pStyle w:val="4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position w:val="-58"/>
          <w:sz w:val="24"/>
          <w:szCs w:val="24"/>
          <w:lang w:val="en-US" w:eastAsia="zh-CN"/>
        </w:rPr>
        <w:object>
          <v:shape id="_x0000_i1027" o:spt="75" type="#_x0000_t75" style="height:51.2pt;width:217.5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8">
            <o:LockedField>false</o:LockedField>
          </o:OLEObject>
        </w:object>
      </w:r>
    </w:p>
    <w:p w14:paraId="15C6B535">
      <w:pPr>
        <w:pStyle w:val="4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sectPr>
          <w:type w:val="continuous"/>
          <w:pgSz w:w="11906" w:h="16838"/>
          <w:pgMar w:top="1134" w:right="1134" w:bottom="1134" w:left="1134" w:header="851" w:footer="992" w:gutter="0"/>
          <w:cols w:equalWidth="0" w:num="2">
            <w:col w:w="4606" w:space="425"/>
            <w:col w:w="4606"/>
          </w:cols>
          <w:docGrid w:type="lines" w:linePitch="312" w:charSpace="0"/>
        </w:sectPr>
      </w:pPr>
    </w:p>
    <w:p w14:paraId="53D63C14">
      <w:pPr>
        <w:pStyle w:val="4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6AC61BE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/>
          <w:b/>
          <w:bCs/>
          <w:kern w:val="0"/>
          <w:szCs w:val="21"/>
          <w:lang w:eastAsia="zh-CN"/>
        </w:rPr>
      </w:pPr>
      <w:r>
        <w:rPr>
          <w:rFonts w:hint="eastAsia" w:ascii="宋体" w:hAnsi="宋体"/>
          <w:b/>
          <w:bCs/>
          <w:kern w:val="0"/>
          <w:szCs w:val="21"/>
          <w:lang w:eastAsia="zh-CN"/>
        </w:rPr>
        <w:t>创新之处</w:t>
      </w:r>
    </w:p>
    <w:p w14:paraId="37120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b/>
          <w:bCs/>
          <w:kern w:val="0"/>
          <w:szCs w:val="21"/>
          <w:lang w:eastAsia="zh-CN"/>
        </w:rPr>
      </w:pPr>
      <w:r>
        <w:rPr>
          <w:rFonts w:hint="eastAsia"/>
          <w:szCs w:val="21"/>
          <w:lang w:eastAsia="zh-CN"/>
        </w:rPr>
        <w:t>本节课的设计以花和果实的联系为主线，通过花的解剖实验使学生了解花的结构，充分调动学生的积极性。通过观看视频和图片、分析思考和讨论交流问题等方式，培养学生的观察能力、处理信息和表达交流的能力。整个课堂关注知识的形成过程，体现了探究性学习理念。</w:t>
      </w:r>
    </w:p>
    <w:p w14:paraId="5DFA6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szCs w:val="21"/>
          <w:lang w:eastAsia="zh-CN"/>
        </w:rPr>
      </w:pPr>
      <w:r>
        <w:rPr>
          <w:rFonts w:hint="eastAsia" w:ascii="宋体" w:hAnsi="宋体"/>
          <w:b/>
          <w:bCs/>
          <w:kern w:val="0"/>
          <w:szCs w:val="21"/>
          <w:lang w:eastAsia="zh-CN"/>
        </w:rPr>
        <w:t>二、不足之处</w:t>
      </w:r>
    </w:p>
    <w:p w14:paraId="4DAC2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本节课部分教学内容比较抽象且动手、思考、互动时间多，时间分配上把握不够。</w:t>
      </w:r>
    </w:p>
    <w:p w14:paraId="1E775B21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/>
          <w:sz w:val="28"/>
          <w:szCs w:val="28"/>
        </w:rPr>
      </w:pPr>
    </w:p>
    <w:sectPr>
      <w:type w:val="continuous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1FB2A6"/>
    <w:multiLevelType w:val="singleLevel"/>
    <w:tmpl w:val="DE1FB2A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kzZjk3MGZhMTQ5NjQxOGY5YjE5NmY0NWNlNDJjOTkifQ=="/>
  </w:docVars>
  <w:rsids>
    <w:rsidRoot w:val="00172A27"/>
    <w:rsid w:val="00542ABD"/>
    <w:rsid w:val="009513B7"/>
    <w:rsid w:val="00C348B1"/>
    <w:rsid w:val="00C93E0E"/>
    <w:rsid w:val="00E17B7F"/>
    <w:rsid w:val="00EB54A6"/>
    <w:rsid w:val="00EC6005"/>
    <w:rsid w:val="00F40A59"/>
    <w:rsid w:val="00F609B0"/>
    <w:rsid w:val="0BEB7E43"/>
    <w:rsid w:val="103D02F0"/>
    <w:rsid w:val="114A7154"/>
    <w:rsid w:val="11AA018D"/>
    <w:rsid w:val="12E1651D"/>
    <w:rsid w:val="1318731B"/>
    <w:rsid w:val="13225964"/>
    <w:rsid w:val="14F271DF"/>
    <w:rsid w:val="15F05CF7"/>
    <w:rsid w:val="165D4450"/>
    <w:rsid w:val="19B906A4"/>
    <w:rsid w:val="1F1B42AF"/>
    <w:rsid w:val="1F6F5C1D"/>
    <w:rsid w:val="20B511B0"/>
    <w:rsid w:val="21414FA7"/>
    <w:rsid w:val="21481EA1"/>
    <w:rsid w:val="24AC27CE"/>
    <w:rsid w:val="2F4D14F4"/>
    <w:rsid w:val="30C95D5C"/>
    <w:rsid w:val="36473185"/>
    <w:rsid w:val="39D8194F"/>
    <w:rsid w:val="3D202517"/>
    <w:rsid w:val="3DD6300D"/>
    <w:rsid w:val="3E3F1E7E"/>
    <w:rsid w:val="3E446507"/>
    <w:rsid w:val="3E956A7F"/>
    <w:rsid w:val="3EDE6559"/>
    <w:rsid w:val="3F570BFC"/>
    <w:rsid w:val="434A609D"/>
    <w:rsid w:val="477E61A4"/>
    <w:rsid w:val="49A2403D"/>
    <w:rsid w:val="4A4564FA"/>
    <w:rsid w:val="4AD33037"/>
    <w:rsid w:val="542A7061"/>
    <w:rsid w:val="568D0913"/>
    <w:rsid w:val="570B7F3D"/>
    <w:rsid w:val="5D232A0F"/>
    <w:rsid w:val="65390616"/>
    <w:rsid w:val="67B207ED"/>
    <w:rsid w:val="68C0661E"/>
    <w:rsid w:val="699941BD"/>
    <w:rsid w:val="6BA7786C"/>
    <w:rsid w:val="6C25068E"/>
    <w:rsid w:val="6D1234C8"/>
    <w:rsid w:val="6EBE4800"/>
    <w:rsid w:val="6FC81655"/>
    <w:rsid w:val="72C157B9"/>
    <w:rsid w:val="73A02DCB"/>
    <w:rsid w:val="749C0257"/>
    <w:rsid w:val="755F2604"/>
    <w:rsid w:val="76C13C38"/>
    <w:rsid w:val="773B78AF"/>
    <w:rsid w:val="7E230502"/>
    <w:rsid w:val="7F2F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ind w:firstLine="880" w:firstLineChars="200"/>
      <w:outlineLvl w:val="2"/>
    </w:pPr>
    <w:rPr>
      <w:rFonts w:ascii="Times New Roman" w:hAnsi="Times New Roman" w:eastAsia="宋体" w:cs="Times New Roman"/>
      <w:b/>
      <w:sz w:val="32"/>
    </w:rPr>
  </w:style>
  <w:style w:type="character" w:default="1" w:styleId="9">
    <w:name w:val="Default Paragraph Font"/>
    <w:qFormat/>
    <w:uiPriority w:val="0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List Paragraph"/>
    <w:basedOn w:val="1"/>
    <w:qFormat/>
    <w:uiPriority w:val="0"/>
    <w:pPr>
      <w:ind w:firstLine="420" w:firstLineChars="200"/>
    </w:pPr>
  </w:style>
  <w:style w:type="character" w:customStyle="1" w:styleId="11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3.bin"/><Relationship Id="rId17" Type="http://schemas.openxmlformats.org/officeDocument/2006/relationships/image" Target="media/image10.wmf"/><Relationship Id="rId16" Type="http://schemas.openxmlformats.org/officeDocument/2006/relationships/oleObject" Target="embeddings/oleObject2.bin"/><Relationship Id="rId15" Type="http://schemas.openxmlformats.org/officeDocument/2006/relationships/image" Target="media/image9.wmf"/><Relationship Id="rId14" Type="http://schemas.openxmlformats.org/officeDocument/2006/relationships/oleObject" Target="embeddings/oleObject1.bin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1888</Words>
  <Characters>1892</Characters>
  <Lines>24</Lines>
  <Paragraphs>6</Paragraphs>
  <TotalTime>7</TotalTime>
  <ScaleCrop>false</ScaleCrop>
  <LinksUpToDate>false</LinksUpToDate>
  <CharactersWithSpaces>1902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2025-01-21T05:47:49Z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EE77968165364E7AAD530ED70E3ADF77_12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